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31BA" w:rsidR="006A31BA" w:rsidP="00B31E91" w:rsidRDefault="006A31BA" w14:paraId="7767382" w14:textId="7767382">
      <w:pPr>
        <w15:collapsed w:val="false"/>
        <w:rPr>
          <w:lang w:val="hr-HR"/>
        </w:rPr>
      </w:pPr>
      <w:bookmarkStart w:name="_GoBack" w:id="0"/>
      <w:bookmarkEnd w:id="0"/>
    </w:p>
    <w:p w:rsidRPr="006A31BA" w:rsidR="00827106" w:rsidRDefault="00827106">
      <w:pPr>
        <w:jc w:val="center"/>
        <w:rPr>
          <w:lang w:val="hr-HR"/>
        </w:rPr>
      </w:pPr>
      <w:r w:rsidRPr="006A31BA">
        <w:rPr>
          <w:lang w:val="hr-HR"/>
        </w:rPr>
        <w:t xml:space="preserve">Z A P I S N I K </w:t>
      </w:r>
    </w:p>
    <w:p w:rsidRPr="0064306B" w:rsidR="002F3BED" w:rsidP="002F3BED" w:rsidRDefault="00827106">
      <w:pPr>
        <w:jc w:val="center"/>
        <w:rPr>
          <w:lang w:val="hr-HR"/>
        </w:rPr>
      </w:pPr>
      <w:r w:rsidRPr="0064306B">
        <w:rPr>
          <w:lang w:val="hr-HR"/>
        </w:rPr>
        <w:t xml:space="preserve">sastavljen u Trgovačkom sudu u Zadru </w:t>
      </w:r>
      <w:r w:rsidR="000E37F1">
        <w:rPr>
          <w:lang w:val="hr-HR"/>
        </w:rPr>
        <w:t>9. prosinca 2020</w:t>
      </w:r>
      <w:r w:rsidRPr="0064306B">
        <w:rPr>
          <w:lang w:val="hr-HR"/>
        </w:rPr>
        <w:t>.</w:t>
      </w:r>
    </w:p>
    <w:p w:rsidRPr="0064306B" w:rsidR="002F3BED" w:rsidP="000E37F1" w:rsidRDefault="00827106">
      <w:pPr>
        <w:jc w:val="center"/>
        <w:rPr>
          <w:lang w:val="hr-HR"/>
        </w:rPr>
      </w:pPr>
      <w:r w:rsidRPr="0064306B">
        <w:rPr>
          <w:lang w:val="hr-HR"/>
        </w:rPr>
        <w:t xml:space="preserve">u stečajnom postupku nad stečajnim dužnikom </w:t>
      </w:r>
      <w:r w:rsidRPr="00F60FA2" w:rsidR="000E37F1">
        <w:rPr>
          <w:lang w:val="hr-HR"/>
        </w:rPr>
        <w:t>ZADARKOMERC, d.o.o. u stečaju sa sjedištem u Zadru, Stadionska 2, OIB: 39346589462</w:t>
      </w:r>
      <w:r w:rsidR="000E37F1">
        <w:rPr>
          <w:lang w:val="hr-HR"/>
        </w:rPr>
        <w:t xml:space="preserve">, </w:t>
      </w:r>
      <w:r w:rsidRPr="0064306B" w:rsidR="002F3BED">
        <w:rPr>
          <w:lang w:val="hr-HR"/>
        </w:rPr>
        <w:t xml:space="preserve">s ročišta </w:t>
      </w:r>
      <w:r w:rsidRPr="0064306B">
        <w:rPr>
          <w:lang w:val="hr-HR"/>
        </w:rPr>
        <w:t xml:space="preserve">radi </w:t>
      </w:r>
      <w:r w:rsidRPr="0064306B" w:rsidR="00BD08B5">
        <w:rPr>
          <w:lang w:val="hr-HR"/>
        </w:rPr>
        <w:t xml:space="preserve">održavanja ročišta za diobu kupovnine ostvarene </w:t>
      </w:r>
      <w:r w:rsidRPr="0064306B" w:rsidR="00FE7CBC">
        <w:rPr>
          <w:lang w:val="hr-HR" w:eastAsia="hr-HR"/>
        </w:rPr>
        <w:t xml:space="preserve">prodajom nekretnine </w:t>
      </w:r>
      <w:r w:rsidR="000E37F1">
        <w:rPr>
          <w:lang w:val="hr-HR" w:eastAsia="hr-HR"/>
        </w:rPr>
        <w:t xml:space="preserve">u </w:t>
      </w:r>
      <w:r w:rsidRPr="0064306B" w:rsidR="002F3BED">
        <w:rPr>
          <w:lang w:val="hr-HR" w:eastAsia="hr-HR"/>
        </w:rPr>
        <w:t>vlasništvu stečajnog dužnika</w:t>
      </w:r>
    </w:p>
    <w:p w:rsidRPr="006A31BA" w:rsidR="00827106" w:rsidRDefault="00827106">
      <w:pPr>
        <w:jc w:val="both"/>
        <w:rPr>
          <w:lang w:val="hr-HR"/>
        </w:rPr>
      </w:pPr>
    </w:p>
    <w:p w:rsidRPr="006A31BA" w:rsidR="00827106" w:rsidRDefault="00827106">
      <w:pPr>
        <w:jc w:val="both"/>
        <w:rPr>
          <w:lang w:val="hr-HR"/>
        </w:rPr>
      </w:pPr>
      <w:r w:rsidRPr="006A31BA">
        <w:rPr>
          <w:lang w:val="hr-HR"/>
        </w:rPr>
        <w:t>NAZOČNI OD SUDA</w:t>
      </w:r>
    </w:p>
    <w:p w:rsidRPr="006A31BA" w:rsidR="00827106" w:rsidRDefault="000E37F1">
      <w:pPr>
        <w:jc w:val="both"/>
        <w:rPr>
          <w:lang w:val="hr-HR"/>
        </w:rPr>
      </w:pPr>
      <w:r>
        <w:rPr>
          <w:lang w:val="hr-HR"/>
        </w:rPr>
        <w:t>Tomislav Jurlina, sudac</w:t>
      </w:r>
    </w:p>
    <w:p w:rsidR="00827106" w:rsidRDefault="000E37F1">
      <w:pPr>
        <w:jc w:val="both"/>
        <w:rPr>
          <w:lang w:val="hr-HR"/>
        </w:rPr>
      </w:pPr>
      <w:r>
        <w:rPr>
          <w:lang w:val="hr-HR"/>
        </w:rPr>
        <w:t>Kristina Njegovan</w:t>
      </w:r>
      <w:r w:rsidRPr="006A31BA" w:rsidR="005D4811">
        <w:rPr>
          <w:lang w:val="hr-HR"/>
        </w:rPr>
        <w:t>, zapisničar</w:t>
      </w:r>
      <w:r w:rsidR="008D0455">
        <w:rPr>
          <w:lang w:val="hr-HR"/>
        </w:rPr>
        <w:t>ka</w:t>
      </w:r>
    </w:p>
    <w:p w:rsidRPr="006A31BA" w:rsidR="005C589D" w:rsidRDefault="005C589D">
      <w:pPr>
        <w:jc w:val="both"/>
        <w:rPr>
          <w:lang w:val="hr-HR"/>
        </w:rPr>
      </w:pPr>
    </w:p>
    <w:p w:rsidR="00827106" w:rsidRDefault="00551B54">
      <w:pPr>
        <w:jc w:val="both"/>
        <w:rPr>
          <w:lang w:val="hr-HR"/>
        </w:rPr>
      </w:pPr>
      <w:r w:rsidRPr="006A31BA">
        <w:rPr>
          <w:lang w:val="hr-HR"/>
        </w:rPr>
        <w:t xml:space="preserve">Početak u </w:t>
      </w:r>
      <w:r w:rsidR="000E37F1">
        <w:rPr>
          <w:lang w:val="hr-HR"/>
        </w:rPr>
        <w:t>10</w:t>
      </w:r>
      <w:r w:rsidR="006A31BA">
        <w:rPr>
          <w:lang w:val="hr-HR"/>
        </w:rPr>
        <w:t>,</w:t>
      </w:r>
      <w:r w:rsidR="00FE7CBC">
        <w:rPr>
          <w:lang w:val="hr-HR"/>
        </w:rPr>
        <w:t>00</w:t>
      </w:r>
      <w:r w:rsidRPr="006A31BA" w:rsidR="00827106">
        <w:rPr>
          <w:lang w:val="hr-HR"/>
        </w:rPr>
        <w:t xml:space="preserve"> sati.</w:t>
      </w:r>
    </w:p>
    <w:p w:rsidRPr="006A31BA" w:rsidR="000E37F1" w:rsidRDefault="000E37F1">
      <w:pPr>
        <w:jc w:val="both"/>
        <w:rPr>
          <w:lang w:val="hr-HR"/>
        </w:rPr>
      </w:pPr>
    </w:p>
    <w:p w:rsidR="00BF4DF1" w:rsidRDefault="00827106">
      <w:pPr>
        <w:jc w:val="both"/>
        <w:rPr>
          <w:lang w:val="hr-HR"/>
        </w:rPr>
      </w:pPr>
      <w:r w:rsidRPr="006A31BA">
        <w:rPr>
          <w:lang w:val="hr-HR"/>
        </w:rPr>
        <w:t>Utv</w:t>
      </w:r>
      <w:r w:rsidR="00BF4DF1">
        <w:rPr>
          <w:lang w:val="hr-HR"/>
        </w:rPr>
        <w:t>rđuje se da su nazočni:</w:t>
      </w:r>
    </w:p>
    <w:p w:rsidR="002E2DB4" w:rsidP="002F3BED" w:rsidRDefault="002F3BED">
      <w:pPr>
        <w:jc w:val="both"/>
        <w:rPr>
          <w:lang w:val="hr-HR"/>
        </w:rPr>
      </w:pPr>
      <w:r>
        <w:rPr>
          <w:lang w:val="hr-HR"/>
        </w:rPr>
        <w:t>Za stečajnog dužnika: s</w:t>
      </w:r>
      <w:r w:rsidR="00BF4DF1">
        <w:rPr>
          <w:lang w:val="hr-HR"/>
        </w:rPr>
        <w:t>tečajn</w:t>
      </w:r>
      <w:r w:rsidR="000E37F1">
        <w:rPr>
          <w:lang w:val="hr-HR"/>
        </w:rPr>
        <w:t>a</w:t>
      </w:r>
      <w:r w:rsidR="0064306B">
        <w:rPr>
          <w:lang w:val="hr-HR"/>
        </w:rPr>
        <w:t xml:space="preserve"> </w:t>
      </w:r>
      <w:r w:rsidR="00BF4DF1">
        <w:rPr>
          <w:lang w:val="hr-HR"/>
        </w:rPr>
        <w:t>upravitelj</w:t>
      </w:r>
      <w:r w:rsidR="000E37F1">
        <w:rPr>
          <w:lang w:val="hr-HR"/>
        </w:rPr>
        <w:t>ica</w:t>
      </w:r>
      <w:r w:rsidR="00BF4DF1">
        <w:rPr>
          <w:lang w:val="hr-HR"/>
        </w:rPr>
        <w:t xml:space="preserve"> </w:t>
      </w:r>
      <w:r w:rsidR="000E37F1">
        <w:rPr>
          <w:lang w:val="hr-HR"/>
        </w:rPr>
        <w:t xml:space="preserve">Marica Nekić </w:t>
      </w:r>
      <w:r>
        <w:rPr>
          <w:lang w:val="hr-HR"/>
        </w:rPr>
        <w:t xml:space="preserve"> </w:t>
      </w:r>
    </w:p>
    <w:p w:rsidR="003A585F" w:rsidP="003A585F" w:rsidRDefault="007107B0">
      <w:pPr>
        <w:jc w:val="both"/>
        <w:rPr>
          <w:lang w:val="hr-HR"/>
        </w:rPr>
      </w:pPr>
      <w:r w:rsidRPr="006A31BA">
        <w:rPr>
          <w:lang w:val="hr-HR"/>
        </w:rPr>
        <w:t>Za razlučn</w:t>
      </w:r>
      <w:r w:rsidR="005F4BF7">
        <w:rPr>
          <w:lang w:val="hr-HR"/>
        </w:rPr>
        <w:t xml:space="preserve">e </w:t>
      </w:r>
      <w:r w:rsidRPr="006A31BA">
        <w:rPr>
          <w:lang w:val="hr-HR"/>
        </w:rPr>
        <w:t>vjerovnik</w:t>
      </w:r>
      <w:r w:rsidR="005F4BF7">
        <w:rPr>
          <w:lang w:val="hr-HR"/>
        </w:rPr>
        <w:t>e</w:t>
      </w:r>
      <w:r w:rsidRPr="006A31BA" w:rsidR="00836A4E">
        <w:rPr>
          <w:lang w:val="hr-HR"/>
        </w:rPr>
        <w:t>:</w:t>
      </w:r>
    </w:p>
    <w:p w:rsidRPr="003A585F" w:rsidR="005B6918" w:rsidP="003A585F" w:rsidRDefault="003A585F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3A585F" w:rsidR="0064306B">
        <w:rPr>
          <w:lang w:val="hr-HR"/>
        </w:rPr>
        <w:t>nitko</w:t>
      </w:r>
      <w:r>
        <w:rPr>
          <w:lang w:val="hr-HR"/>
        </w:rPr>
        <w:t>,</w:t>
      </w:r>
      <w:r w:rsidRPr="003A585F" w:rsidR="0064306B">
        <w:rPr>
          <w:lang w:val="hr-HR"/>
        </w:rPr>
        <w:t xml:space="preserve"> dostava poziva uredna</w:t>
      </w:r>
    </w:p>
    <w:p w:rsidR="005B6918" w:rsidP="005B6918" w:rsidRDefault="005B6918">
      <w:pPr>
        <w:pStyle w:val="Odlomakpopisa"/>
        <w:jc w:val="both"/>
        <w:rPr>
          <w:lang w:val="hr-HR"/>
        </w:rPr>
      </w:pPr>
    </w:p>
    <w:p w:rsidR="000E37F1" w:rsidP="00FE7CBC" w:rsidRDefault="007107B0">
      <w:pPr>
        <w:jc w:val="both"/>
        <w:rPr>
          <w:lang w:val="hr-HR" w:eastAsia="hr-HR"/>
        </w:rPr>
      </w:pPr>
      <w:r w:rsidRPr="0064306B">
        <w:rPr>
          <w:lang w:val="hr-HR"/>
        </w:rPr>
        <w:t>Predmet današnjeg ročišta je dioba kupovnine ostvarene prodajom</w:t>
      </w:r>
      <w:r w:rsidRPr="0064306B" w:rsidR="00AC4A78">
        <w:rPr>
          <w:lang w:val="hr-HR"/>
        </w:rPr>
        <w:t xml:space="preserve"> </w:t>
      </w:r>
      <w:r w:rsidR="000E37F1">
        <w:rPr>
          <w:lang w:val="hr-HR" w:eastAsia="hr-HR"/>
        </w:rPr>
        <w:t>nekretnina</w:t>
      </w:r>
      <w:r w:rsidRPr="0064306B" w:rsidR="00FE7CBC">
        <w:rPr>
          <w:lang w:val="hr-HR" w:eastAsia="hr-HR"/>
        </w:rPr>
        <w:t xml:space="preserve"> </w:t>
      </w:r>
      <w:r w:rsidR="003A585F">
        <w:rPr>
          <w:lang w:val="hr-HR" w:eastAsia="hr-HR"/>
        </w:rPr>
        <w:t xml:space="preserve">u vlasništvu </w:t>
      </w:r>
      <w:r w:rsidR="000E37F1">
        <w:rPr>
          <w:lang w:val="hr-HR" w:eastAsia="hr-HR"/>
        </w:rPr>
        <w:t xml:space="preserve">stečajnog dužnika oznaka: </w:t>
      </w:r>
    </w:p>
    <w:p w:rsidR="00711A44" w:rsidP="00FE7CBC" w:rsidRDefault="00711A44">
      <w:pPr>
        <w:jc w:val="both"/>
        <w:rPr>
          <w:lang w:val="hr-HR" w:eastAsia="hr-HR"/>
        </w:rPr>
      </w:pPr>
    </w:p>
    <w:p w:rsidRPr="00D62270" w:rsidR="000E37F1" w:rsidP="00D62270" w:rsidRDefault="000E37F1">
      <w:pPr>
        <w:pStyle w:val="Odlomakpopisa"/>
        <w:numPr>
          <w:ilvl w:val="0"/>
          <w:numId w:val="8"/>
        </w:numPr>
        <w:jc w:val="both"/>
        <w:rPr>
          <w:lang w:val="hr-HR" w:eastAsia="hr-HR"/>
        </w:rPr>
      </w:pPr>
      <w:r w:rsidRPr="00D62270">
        <w:rPr>
          <w:lang w:val="hr-HR" w:eastAsia="hr-HR"/>
        </w:rPr>
        <w:t xml:space="preserve">kat. čest. broj 1698/119, građevinski teren površine 639m2, u naravi prijemna zgrada, autopraonica i dvorište, upisana u </w:t>
      </w:r>
      <w:proofErr w:type="spellStart"/>
      <w:r w:rsidRPr="00D62270">
        <w:rPr>
          <w:lang w:val="hr-HR" w:eastAsia="hr-HR"/>
        </w:rPr>
        <w:t>zk</w:t>
      </w:r>
      <w:proofErr w:type="spellEnd"/>
      <w:r w:rsidRPr="00D62270">
        <w:rPr>
          <w:lang w:val="hr-HR" w:eastAsia="hr-HR"/>
        </w:rPr>
        <w:t>. ul. br. 888 k.o. Crno</w:t>
      </w:r>
    </w:p>
    <w:p w:rsidR="00711A44" w:rsidP="00711A44" w:rsidRDefault="00711A44">
      <w:pPr>
        <w:pStyle w:val="Odlomakpopisa"/>
        <w:jc w:val="both"/>
        <w:rPr>
          <w:lang w:val="hr-HR" w:eastAsia="hr-HR"/>
        </w:rPr>
      </w:pPr>
    </w:p>
    <w:p w:rsidRPr="00D62270" w:rsidR="000E37F1" w:rsidP="00D62270" w:rsidRDefault="000E37F1">
      <w:pPr>
        <w:pStyle w:val="Odlomakpopisa"/>
        <w:numPr>
          <w:ilvl w:val="0"/>
          <w:numId w:val="8"/>
        </w:numPr>
        <w:jc w:val="both"/>
        <w:rPr>
          <w:lang w:val="hr-HR" w:eastAsia="hr-HR"/>
        </w:rPr>
      </w:pPr>
      <w:r w:rsidRPr="00D62270">
        <w:rPr>
          <w:lang w:val="hr-HR" w:eastAsia="hr-HR"/>
        </w:rPr>
        <w:t>kat. čest. broj 1698/606, dvorište površine 403m2, kat. čest. broj 1698/608, dvorište površine 634m2 i industrijska zgrada površine 708m2, ukupne površine 1342m2, kat. čest. broj 1698/609</w:t>
      </w:r>
      <w:r w:rsidRPr="00D62270" w:rsidR="00711A44">
        <w:rPr>
          <w:lang w:val="hr-HR" w:eastAsia="hr-HR"/>
        </w:rPr>
        <w:t xml:space="preserve">, dvorište površine 14m2, sve ukupne površine 1759m2, u naravi autoradionica, prodavaonica i dvorište u Zadru, sve upisano u </w:t>
      </w:r>
      <w:proofErr w:type="spellStart"/>
      <w:r w:rsidRPr="00D62270" w:rsidR="00711A44">
        <w:rPr>
          <w:lang w:val="hr-HR" w:eastAsia="hr-HR"/>
        </w:rPr>
        <w:t>zk</w:t>
      </w:r>
      <w:proofErr w:type="spellEnd"/>
      <w:r w:rsidRPr="00D62270" w:rsidR="00711A44">
        <w:rPr>
          <w:lang w:val="hr-HR" w:eastAsia="hr-HR"/>
        </w:rPr>
        <w:t>. ul. broj 993 k.o. Crno</w:t>
      </w:r>
    </w:p>
    <w:p w:rsidRPr="00711A44" w:rsidR="00711A44" w:rsidP="00711A44" w:rsidRDefault="00711A44">
      <w:pPr>
        <w:jc w:val="both"/>
        <w:rPr>
          <w:lang w:val="hr-HR" w:eastAsia="hr-HR"/>
        </w:rPr>
      </w:pPr>
    </w:p>
    <w:p w:rsidR="00711A44" w:rsidP="00D62270" w:rsidRDefault="00711A44">
      <w:pPr>
        <w:pStyle w:val="Odlomakpopisa"/>
        <w:numPr>
          <w:ilvl w:val="0"/>
          <w:numId w:val="8"/>
        </w:numPr>
        <w:jc w:val="both"/>
        <w:rPr>
          <w:lang w:val="hr-HR" w:eastAsia="hr-HR"/>
        </w:rPr>
      </w:pPr>
      <w:r>
        <w:rPr>
          <w:lang w:val="hr-HR" w:eastAsia="hr-HR"/>
        </w:rPr>
        <w:t xml:space="preserve">kat. čest. broj 1698/612, hala površine 421m2, poslovna zgrada površine 160m2, temelji površine 49m2 i dvorište površine 976m2, ukupne površine 1606m2, upisana u </w:t>
      </w:r>
      <w:proofErr w:type="spellStart"/>
      <w:r>
        <w:rPr>
          <w:lang w:val="hr-HR" w:eastAsia="hr-HR"/>
        </w:rPr>
        <w:t>zk</w:t>
      </w:r>
      <w:proofErr w:type="spellEnd"/>
      <w:r>
        <w:rPr>
          <w:lang w:val="hr-HR" w:eastAsia="hr-HR"/>
        </w:rPr>
        <w:t xml:space="preserve">. ul. 986 k.o. Crno, u naravi upravna zgrada, autoradionica, </w:t>
      </w:r>
      <w:proofErr w:type="spellStart"/>
      <w:r>
        <w:rPr>
          <w:lang w:val="hr-HR" w:eastAsia="hr-HR"/>
        </w:rPr>
        <w:t>caffe</w:t>
      </w:r>
      <w:proofErr w:type="spellEnd"/>
      <w:r>
        <w:rPr>
          <w:lang w:val="hr-HR" w:eastAsia="hr-HR"/>
        </w:rPr>
        <w:t xml:space="preserve"> bar i dvorište. </w:t>
      </w:r>
    </w:p>
    <w:p w:rsidR="00711A44" w:rsidRDefault="00711A44">
      <w:pPr>
        <w:jc w:val="both"/>
        <w:rPr>
          <w:lang w:val="hr-HR"/>
        </w:rPr>
      </w:pPr>
    </w:p>
    <w:p w:rsidRPr="006A31BA" w:rsidR="00AF486D" w:rsidRDefault="007107B0">
      <w:pPr>
        <w:jc w:val="both"/>
        <w:rPr>
          <w:lang w:val="hr-HR"/>
        </w:rPr>
      </w:pPr>
      <w:r w:rsidRPr="006A31BA">
        <w:rPr>
          <w:lang w:val="hr-HR"/>
        </w:rPr>
        <w:t>Poziva se stečajn</w:t>
      </w:r>
      <w:r w:rsidR="00851792">
        <w:rPr>
          <w:lang w:val="hr-HR"/>
        </w:rPr>
        <w:t>a</w:t>
      </w:r>
      <w:r w:rsidRPr="006A31BA">
        <w:rPr>
          <w:lang w:val="hr-HR"/>
        </w:rPr>
        <w:t xml:space="preserve"> upravitelj</w:t>
      </w:r>
      <w:r w:rsidR="00851792">
        <w:rPr>
          <w:lang w:val="hr-HR"/>
        </w:rPr>
        <w:t>ica</w:t>
      </w:r>
      <w:r w:rsidRPr="006A31BA">
        <w:rPr>
          <w:lang w:val="hr-HR"/>
        </w:rPr>
        <w:t xml:space="preserve"> izložiti činjenično stanje u odnosu na ostvarenu prodaju</w:t>
      </w:r>
      <w:r w:rsidRPr="006A31BA" w:rsidR="00836A4E">
        <w:rPr>
          <w:lang w:val="hr-HR"/>
        </w:rPr>
        <w:t>.</w:t>
      </w:r>
      <w:r w:rsidRPr="006A31BA">
        <w:rPr>
          <w:lang w:val="hr-HR"/>
        </w:rPr>
        <w:t xml:space="preserve"> </w:t>
      </w:r>
    </w:p>
    <w:p w:rsidRPr="006A31BA" w:rsidR="00C3224F" w:rsidRDefault="00C3224F">
      <w:pPr>
        <w:jc w:val="both"/>
        <w:rPr>
          <w:lang w:val="hr-HR"/>
        </w:rPr>
      </w:pPr>
    </w:p>
    <w:p w:rsidR="00D62270" w:rsidP="00D62270" w:rsidRDefault="00C3224F">
      <w:pPr>
        <w:pStyle w:val="Tijeloteksta2"/>
        <w:rPr>
          <w:rFonts w:ascii="Times New Roman" w:hAnsi="Times New Roman" w:cs="Times New Roman"/>
          <w:sz w:val="24"/>
        </w:rPr>
      </w:pPr>
      <w:r w:rsidRPr="006A31BA">
        <w:rPr>
          <w:rFonts w:ascii="Times New Roman" w:hAnsi="Times New Roman" w:cs="Times New Roman"/>
          <w:sz w:val="24"/>
        </w:rPr>
        <w:t>Stečajn</w:t>
      </w:r>
      <w:r w:rsidR="00851792">
        <w:rPr>
          <w:rFonts w:ascii="Times New Roman" w:hAnsi="Times New Roman" w:cs="Times New Roman"/>
          <w:sz w:val="24"/>
        </w:rPr>
        <w:t>a</w:t>
      </w:r>
      <w:r w:rsidRPr="006A31BA">
        <w:rPr>
          <w:rFonts w:ascii="Times New Roman" w:hAnsi="Times New Roman" w:cs="Times New Roman"/>
          <w:sz w:val="24"/>
        </w:rPr>
        <w:t xml:space="preserve"> upravitelj</w:t>
      </w:r>
      <w:r w:rsidR="00851792">
        <w:rPr>
          <w:rFonts w:ascii="Times New Roman" w:hAnsi="Times New Roman" w:cs="Times New Roman"/>
          <w:sz w:val="24"/>
        </w:rPr>
        <w:t>ica</w:t>
      </w:r>
      <w:r w:rsidRPr="006A31BA" w:rsidR="000D538B">
        <w:rPr>
          <w:rFonts w:ascii="Times New Roman" w:hAnsi="Times New Roman" w:cs="Times New Roman"/>
          <w:sz w:val="24"/>
        </w:rPr>
        <w:t xml:space="preserve"> </w:t>
      </w:r>
      <w:r w:rsidRPr="006A31BA">
        <w:rPr>
          <w:rFonts w:ascii="Times New Roman" w:hAnsi="Times New Roman" w:cs="Times New Roman"/>
          <w:sz w:val="24"/>
        </w:rPr>
        <w:t xml:space="preserve">navodi da </w:t>
      </w:r>
      <w:r w:rsidR="00D62270">
        <w:rPr>
          <w:rFonts w:ascii="Times New Roman" w:hAnsi="Times New Roman" w:cs="Times New Roman"/>
          <w:sz w:val="24"/>
        </w:rPr>
        <w:t>je</w:t>
      </w:r>
      <w:r w:rsidR="006A31BA">
        <w:rPr>
          <w:rFonts w:ascii="Times New Roman" w:hAnsi="Times New Roman" w:cs="Times New Roman"/>
          <w:sz w:val="24"/>
        </w:rPr>
        <w:t xml:space="preserve"> nekretnin</w:t>
      </w:r>
      <w:r w:rsidR="00D62270">
        <w:rPr>
          <w:rFonts w:ascii="Times New Roman" w:hAnsi="Times New Roman" w:cs="Times New Roman"/>
          <w:sz w:val="24"/>
        </w:rPr>
        <w:t>a pod rednim brojem 1. iz ovog zapisnika unovčena za iznos od 719.140,75 kn, da se na ime unovčenja izdvaja u stečajnu masu 5% što iznosi 35.957,04 kn, razlučni vjerovnik Državna agencija za osiguranje štednih uloga i sanaciju banaka, Zagreb, namiruje se u iznosu od 683.183,71 kn.</w:t>
      </w:r>
    </w:p>
    <w:p w:rsidR="00D62270" w:rsidP="00D62270" w:rsidRDefault="00D62270">
      <w:pPr>
        <w:pStyle w:val="Tijeloteksta2"/>
        <w:rPr>
          <w:rFonts w:ascii="Times New Roman" w:hAnsi="Times New Roman" w:cs="Times New Roman"/>
          <w:sz w:val="24"/>
        </w:rPr>
      </w:pPr>
    </w:p>
    <w:p w:rsidR="00D62270" w:rsidP="00D62270" w:rsidRDefault="00D62270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 odnosu na nekretninu pod rednim brojem 2. iz ovog zapisnika navodi da je ista unovčena za iznos od 1.458.878,50 kn, da se iz tog iznosa u stečajnu masu izdvaja 5% na ime unovčenja, što iznosi 72.943,93 kn, a razlučni vjerovnik Državna agencija za osiguranje štednih uloga i sanaciju banaka, Zagreb, namiruje se u iznosu od 1.385.934,57 kn. </w:t>
      </w:r>
    </w:p>
    <w:p w:rsidR="00D62270" w:rsidP="00D62270" w:rsidRDefault="00D62270">
      <w:pPr>
        <w:pStyle w:val="Tijeloteksta2"/>
        <w:rPr>
          <w:rFonts w:ascii="Times New Roman" w:hAnsi="Times New Roman" w:cs="Times New Roman"/>
          <w:sz w:val="24"/>
        </w:rPr>
      </w:pPr>
    </w:p>
    <w:p w:rsidR="00D62270" w:rsidP="00D62270" w:rsidRDefault="00D62270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 odnosu na nekretninu pod rednim brojem 3. iz ovog zapisnika navodi da je ista unovčena za iznos od 3.099.546,00 kn, da se iz tog iznosa u stečajnu masu izdvaja 5% na ime unovčenja, što iznosi 154.977,30 kn, a razlučni vjerovnik Državna agencija za osiguranje štednih uloga i sanaciju banaka, Zagreb, namiruje se u iznosu od 2.944.568,70 kn. </w:t>
      </w:r>
    </w:p>
    <w:p w:rsidR="00D62270" w:rsidP="00D62270" w:rsidRDefault="00D62270">
      <w:pPr>
        <w:pStyle w:val="Tijeloteksta2"/>
        <w:rPr>
          <w:rFonts w:ascii="Times New Roman" w:hAnsi="Times New Roman" w:cs="Times New Roman"/>
          <w:sz w:val="24"/>
        </w:rPr>
      </w:pPr>
    </w:p>
    <w:p w:rsidR="00D62270" w:rsidP="00D62270" w:rsidRDefault="00D62270">
      <w:pPr>
        <w:pStyle w:val="Tijeloteksta2"/>
        <w:rPr>
          <w:rFonts w:ascii="Times New Roman" w:hAnsi="Times New Roman" w:cs="Times New Roman"/>
          <w:sz w:val="24"/>
        </w:rPr>
      </w:pPr>
    </w:p>
    <w:p w:rsidR="00D62270" w:rsidP="006A31BA" w:rsidRDefault="00D62270">
      <w:pPr>
        <w:pStyle w:val="Tijeloteksta2"/>
        <w:rPr>
          <w:rFonts w:ascii="Times New Roman" w:hAnsi="Times New Roman" w:cs="Times New Roman"/>
          <w:sz w:val="24"/>
        </w:rPr>
      </w:pPr>
    </w:p>
    <w:p w:rsidR="003A585F" w:rsidP="006A31BA" w:rsidRDefault="003A585F">
      <w:pPr>
        <w:pStyle w:val="Tijeloteksta2"/>
        <w:rPr>
          <w:rFonts w:ascii="Times New Roman" w:hAnsi="Times New Roman" w:cs="Times New Roman"/>
          <w:sz w:val="24"/>
        </w:rPr>
      </w:pPr>
    </w:p>
    <w:p w:rsidR="005C589D" w:rsidP="006A31BA" w:rsidRDefault="00D620CE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Utvrđuje se da </w:t>
      </w:r>
      <w:r w:rsidR="005C589D">
        <w:rPr>
          <w:rFonts w:ascii="Times New Roman" w:hAnsi="Times New Roman" w:cs="Times New Roman"/>
          <w:sz w:val="24"/>
        </w:rPr>
        <w:t>su</w:t>
      </w:r>
      <w:r>
        <w:rPr>
          <w:rFonts w:ascii="Times New Roman" w:hAnsi="Times New Roman" w:cs="Times New Roman"/>
          <w:sz w:val="24"/>
        </w:rPr>
        <w:t xml:space="preserve"> 5. studenog 2020.</w:t>
      </w:r>
      <w:r w:rsidR="005C589D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5C589D">
        <w:rPr>
          <w:rFonts w:ascii="Times New Roman" w:hAnsi="Times New Roman" w:cs="Times New Roman"/>
          <w:sz w:val="24"/>
        </w:rPr>
        <w:t>l.s</w:t>
      </w:r>
      <w:proofErr w:type="spellEnd"/>
      <w:r w:rsidR="005C589D">
        <w:rPr>
          <w:rFonts w:ascii="Times New Roman" w:hAnsi="Times New Roman" w:cs="Times New Roman"/>
          <w:sz w:val="24"/>
        </w:rPr>
        <w:t>. 2694) i 4. prosinca 2020.</w:t>
      </w:r>
      <w:r>
        <w:rPr>
          <w:rFonts w:ascii="Times New Roman" w:hAnsi="Times New Roman" w:cs="Times New Roman"/>
          <w:sz w:val="24"/>
        </w:rPr>
        <w:t xml:space="preserve"> </w:t>
      </w:r>
      <w:r w:rsidR="005C589D">
        <w:rPr>
          <w:rFonts w:ascii="Times New Roman" w:hAnsi="Times New Roman" w:cs="Times New Roman"/>
          <w:sz w:val="24"/>
        </w:rPr>
        <w:t>(</w:t>
      </w:r>
      <w:proofErr w:type="spellStart"/>
      <w:r w:rsidR="005C589D">
        <w:rPr>
          <w:rFonts w:ascii="Times New Roman" w:hAnsi="Times New Roman" w:cs="Times New Roman"/>
          <w:sz w:val="24"/>
        </w:rPr>
        <w:t>l.s</w:t>
      </w:r>
      <w:proofErr w:type="spellEnd"/>
      <w:r w:rsidR="005C589D">
        <w:rPr>
          <w:rFonts w:ascii="Times New Roman" w:hAnsi="Times New Roman" w:cs="Times New Roman"/>
          <w:sz w:val="24"/>
        </w:rPr>
        <w:t xml:space="preserve">. 2740) </w:t>
      </w:r>
      <w:r>
        <w:rPr>
          <w:rFonts w:ascii="Times New Roman" w:hAnsi="Times New Roman" w:cs="Times New Roman"/>
          <w:sz w:val="24"/>
        </w:rPr>
        <w:t>u spis zaprimljen</w:t>
      </w:r>
      <w:r w:rsidR="005C589D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 xml:space="preserve"> podnes</w:t>
      </w:r>
      <w:r w:rsidR="005C589D">
        <w:rPr>
          <w:rFonts w:ascii="Times New Roman" w:hAnsi="Times New Roman" w:cs="Times New Roman"/>
          <w:sz w:val="24"/>
        </w:rPr>
        <w:t>ci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razlučnog</w:t>
      </w:r>
      <w:proofErr w:type="spellEnd"/>
      <w:r>
        <w:rPr>
          <w:rFonts w:ascii="Times New Roman" w:hAnsi="Times New Roman" w:cs="Times New Roman"/>
          <w:sz w:val="24"/>
        </w:rPr>
        <w:t xml:space="preserve"> vjerovnika Državna agencija za osiguranje štednih uloga i</w:t>
      </w:r>
      <w:r w:rsidR="005C589D">
        <w:rPr>
          <w:rFonts w:ascii="Times New Roman" w:hAnsi="Times New Roman" w:cs="Times New Roman"/>
          <w:sz w:val="24"/>
        </w:rPr>
        <w:t xml:space="preserve"> sanaciju banaka, Zagreb u kojima</w:t>
      </w:r>
      <w:r>
        <w:rPr>
          <w:rFonts w:ascii="Times New Roman" w:hAnsi="Times New Roman" w:cs="Times New Roman"/>
          <w:sz w:val="24"/>
        </w:rPr>
        <w:t xml:space="preserve"> isti navodi kako je suglasan s prijedlo</w:t>
      </w:r>
      <w:r w:rsidR="005C589D">
        <w:rPr>
          <w:rFonts w:ascii="Times New Roman" w:hAnsi="Times New Roman" w:cs="Times New Roman"/>
          <w:sz w:val="24"/>
        </w:rPr>
        <w:t>zima</w:t>
      </w:r>
      <w:r>
        <w:rPr>
          <w:rFonts w:ascii="Times New Roman" w:hAnsi="Times New Roman" w:cs="Times New Roman"/>
          <w:sz w:val="24"/>
        </w:rPr>
        <w:t xml:space="preserve"> stečajne upraviteljice o načinu namirenja </w:t>
      </w:r>
      <w:r w:rsidR="005C589D">
        <w:rPr>
          <w:rFonts w:ascii="Times New Roman" w:hAnsi="Times New Roman" w:cs="Times New Roman"/>
          <w:sz w:val="24"/>
        </w:rPr>
        <w:t xml:space="preserve">iz podnesaka od 3. studenog i 26. studenog 2020. </w:t>
      </w:r>
    </w:p>
    <w:p w:rsidR="005C589D" w:rsidP="006A31BA" w:rsidRDefault="005C589D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Navedenim podneskom od 4. prosinca 2020. razlučni vjerovnik također je i opravdao svoj izostanak na današnjem ročištu, sve s obzirom na trenutnu epidemiološku situaciju. </w:t>
      </w:r>
    </w:p>
    <w:p w:rsidR="005C589D" w:rsidP="006A31BA" w:rsidRDefault="005C589D">
      <w:pPr>
        <w:pStyle w:val="Tijeloteksta2"/>
        <w:rPr>
          <w:rFonts w:ascii="Times New Roman" w:hAnsi="Times New Roman" w:cs="Times New Roman"/>
          <w:sz w:val="24"/>
        </w:rPr>
      </w:pPr>
    </w:p>
    <w:p w:rsidR="005B6918" w:rsidP="005B6918" w:rsidRDefault="005B6918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Sud donosi </w:t>
      </w:r>
    </w:p>
    <w:p w:rsidR="005B6918" w:rsidP="005B6918" w:rsidRDefault="005B6918">
      <w:pPr>
        <w:pStyle w:val="Tijeloteksta2"/>
        <w:rPr>
          <w:rFonts w:ascii="Times New Roman" w:hAnsi="Times New Roman" w:cs="Times New Roman"/>
          <w:sz w:val="24"/>
        </w:rPr>
      </w:pPr>
    </w:p>
    <w:p w:rsidR="005B6918" w:rsidP="005B6918" w:rsidRDefault="005B6918">
      <w:pPr>
        <w:pStyle w:val="Tijeloteksta2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r j e š e nj e </w:t>
      </w:r>
    </w:p>
    <w:p w:rsidR="005B6918" w:rsidP="005B6918" w:rsidRDefault="005B6918">
      <w:pPr>
        <w:pStyle w:val="Tijeloteksta2"/>
        <w:rPr>
          <w:rFonts w:ascii="Times New Roman" w:hAnsi="Times New Roman" w:cs="Times New Roman"/>
          <w:sz w:val="24"/>
        </w:rPr>
      </w:pPr>
    </w:p>
    <w:p w:rsidRPr="002A3B38" w:rsidR="005B6918" w:rsidP="005B6918" w:rsidRDefault="00B31E91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Rješenje o</w:t>
      </w:r>
      <w:r w:rsidRPr="002A3B38" w:rsidR="005B6918">
        <w:rPr>
          <w:rFonts w:ascii="Times New Roman" w:hAnsi="Times New Roman" w:cs="Times New Roman"/>
          <w:sz w:val="24"/>
        </w:rPr>
        <w:t xml:space="preserve"> diobi kupovnine </w:t>
      </w:r>
      <w:r>
        <w:rPr>
          <w:rFonts w:ascii="Times New Roman" w:hAnsi="Times New Roman" w:cs="Times New Roman"/>
          <w:sz w:val="24"/>
        </w:rPr>
        <w:t xml:space="preserve">biti će doneseno u zakonskom roku te će se dostaviti </w:t>
      </w:r>
      <w:r w:rsidR="005C589D">
        <w:rPr>
          <w:rFonts w:ascii="Times New Roman" w:hAnsi="Times New Roman" w:cs="Times New Roman"/>
          <w:sz w:val="24"/>
        </w:rPr>
        <w:t>stečajnoj</w:t>
      </w:r>
      <w:r>
        <w:rPr>
          <w:rFonts w:ascii="Times New Roman" w:hAnsi="Times New Roman" w:cs="Times New Roman"/>
          <w:sz w:val="24"/>
        </w:rPr>
        <w:t xml:space="preserve">  upravitelj</w:t>
      </w:r>
      <w:r w:rsidR="005C589D">
        <w:rPr>
          <w:rFonts w:ascii="Times New Roman" w:hAnsi="Times New Roman" w:cs="Times New Roman"/>
          <w:sz w:val="24"/>
        </w:rPr>
        <w:t>ici</w:t>
      </w:r>
      <w:r w:rsidRPr="002A3B38" w:rsidR="005B6918">
        <w:rPr>
          <w:rFonts w:ascii="Times New Roman" w:hAnsi="Times New Roman" w:cs="Times New Roman"/>
          <w:sz w:val="24"/>
        </w:rPr>
        <w:t xml:space="preserve"> i </w:t>
      </w:r>
      <w:proofErr w:type="spellStart"/>
      <w:r w:rsidRPr="002A3B38" w:rsidR="005B6918">
        <w:rPr>
          <w:rFonts w:ascii="Times New Roman" w:hAnsi="Times New Roman" w:cs="Times New Roman"/>
          <w:sz w:val="24"/>
        </w:rPr>
        <w:t>razlučn</w:t>
      </w:r>
      <w:r w:rsidR="003A585F">
        <w:rPr>
          <w:rFonts w:ascii="Times New Roman" w:hAnsi="Times New Roman" w:cs="Times New Roman"/>
          <w:sz w:val="24"/>
        </w:rPr>
        <w:t>o</w:t>
      </w:r>
      <w:r w:rsidRPr="002A3B38" w:rsidR="005B6918">
        <w:rPr>
          <w:rFonts w:ascii="Times New Roman" w:hAnsi="Times New Roman" w:cs="Times New Roman"/>
          <w:sz w:val="24"/>
        </w:rPr>
        <w:t>m</w:t>
      </w:r>
      <w:proofErr w:type="spellEnd"/>
      <w:r w:rsidRPr="002A3B38" w:rsidR="005B6918">
        <w:rPr>
          <w:rFonts w:ascii="Times New Roman" w:hAnsi="Times New Roman" w:cs="Times New Roman"/>
          <w:sz w:val="24"/>
        </w:rPr>
        <w:t xml:space="preserve"> vjerovni</w:t>
      </w:r>
      <w:r w:rsidR="003A585F">
        <w:rPr>
          <w:rFonts w:ascii="Times New Roman" w:hAnsi="Times New Roman" w:cs="Times New Roman"/>
          <w:sz w:val="24"/>
        </w:rPr>
        <w:t>ku</w:t>
      </w:r>
      <w:r>
        <w:rPr>
          <w:rFonts w:ascii="Times New Roman" w:hAnsi="Times New Roman" w:cs="Times New Roman"/>
          <w:sz w:val="24"/>
        </w:rPr>
        <w:t>, dok će se</w:t>
      </w:r>
      <w:r w:rsidRPr="002A3B38" w:rsidR="005B6918">
        <w:rPr>
          <w:rFonts w:ascii="Times New Roman" w:hAnsi="Times New Roman" w:cs="Times New Roman"/>
          <w:sz w:val="24"/>
        </w:rPr>
        <w:t xml:space="preserve"> isplata razlučn</w:t>
      </w:r>
      <w:r w:rsidR="003A585F">
        <w:rPr>
          <w:rFonts w:ascii="Times New Roman" w:hAnsi="Times New Roman" w:cs="Times New Roman"/>
          <w:sz w:val="24"/>
        </w:rPr>
        <w:t>o</w:t>
      </w:r>
      <w:r w:rsidRPr="002A3B38" w:rsidR="005B6918">
        <w:rPr>
          <w:rFonts w:ascii="Times New Roman" w:hAnsi="Times New Roman" w:cs="Times New Roman"/>
          <w:sz w:val="24"/>
        </w:rPr>
        <w:t>m vjerovni</w:t>
      </w:r>
      <w:r w:rsidR="003A585F">
        <w:rPr>
          <w:rFonts w:ascii="Times New Roman" w:hAnsi="Times New Roman" w:cs="Times New Roman"/>
          <w:sz w:val="24"/>
        </w:rPr>
        <w:t>ku</w:t>
      </w:r>
      <w:r w:rsidRPr="002A3B38" w:rsidR="005B691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izvršiti </w:t>
      </w:r>
      <w:r w:rsidRPr="002A3B38" w:rsidR="005B6918">
        <w:rPr>
          <w:rFonts w:ascii="Times New Roman" w:hAnsi="Times New Roman" w:cs="Times New Roman"/>
          <w:sz w:val="24"/>
        </w:rPr>
        <w:t xml:space="preserve">nakon </w:t>
      </w:r>
      <w:r>
        <w:rPr>
          <w:rFonts w:ascii="Times New Roman" w:hAnsi="Times New Roman" w:cs="Times New Roman"/>
          <w:sz w:val="24"/>
        </w:rPr>
        <w:t xml:space="preserve">njegove pravomoćnosti. </w:t>
      </w:r>
    </w:p>
    <w:p w:rsidR="005B6918" w:rsidP="002A3B38" w:rsidRDefault="005B6918">
      <w:pPr>
        <w:pStyle w:val="Tijeloteksta2"/>
        <w:rPr>
          <w:rFonts w:ascii="Times New Roman" w:hAnsi="Times New Roman" w:cs="Times New Roman"/>
          <w:sz w:val="24"/>
        </w:rPr>
      </w:pPr>
    </w:p>
    <w:p w:rsidRPr="006A31BA" w:rsidR="00CB0BC1" w:rsidRDefault="00CB0BC1">
      <w:pPr>
        <w:jc w:val="both"/>
        <w:rPr>
          <w:lang w:val="hr-HR"/>
        </w:rPr>
      </w:pPr>
      <w:r w:rsidRPr="006A31BA">
        <w:rPr>
          <w:lang w:val="hr-HR"/>
        </w:rPr>
        <w:t>Dovršeno</w:t>
      </w:r>
      <w:r w:rsidR="005C589D">
        <w:rPr>
          <w:lang w:val="hr-HR"/>
        </w:rPr>
        <w:t xml:space="preserve"> u </w:t>
      </w:r>
      <w:r w:rsidR="00BB093E">
        <w:rPr>
          <w:lang w:val="hr-HR"/>
        </w:rPr>
        <w:t xml:space="preserve">10,10 </w:t>
      </w:r>
      <w:r w:rsidRPr="006A31BA" w:rsidR="00C3224F">
        <w:rPr>
          <w:lang w:val="hr-HR"/>
        </w:rPr>
        <w:t>sati</w:t>
      </w:r>
      <w:r w:rsidRPr="006A31BA">
        <w:rPr>
          <w:lang w:val="hr-HR"/>
        </w:rPr>
        <w:t>.</w:t>
      </w:r>
    </w:p>
    <w:p w:rsidRPr="006A31BA" w:rsidR="008A1E6B" w:rsidRDefault="008A1E6B">
      <w:pPr>
        <w:jc w:val="both"/>
        <w:rPr>
          <w:lang w:val="hr-HR"/>
        </w:rPr>
      </w:pPr>
    </w:p>
    <w:p w:rsidRPr="006A31BA" w:rsidR="00D95E4C" w:rsidP="003318C0" w:rsidRDefault="003318C0">
      <w:pPr>
        <w:jc w:val="right"/>
        <w:rPr>
          <w:lang w:val="hr-HR"/>
        </w:rPr>
      </w:pPr>
      <w:r>
        <w:rPr>
          <w:lang w:val="hr-HR"/>
        </w:rPr>
        <w:t xml:space="preserve">                                            </w:t>
      </w:r>
      <w:r w:rsidR="005C589D">
        <w:rPr>
          <w:lang w:val="hr-HR"/>
        </w:rPr>
        <w:t>SUDAC</w:t>
      </w:r>
      <w:r w:rsidRPr="006A31BA" w:rsidR="00DF66D4">
        <w:rPr>
          <w:lang w:val="hr-HR"/>
        </w:rPr>
        <w:t xml:space="preserve"> </w:t>
      </w:r>
      <w:r w:rsidRPr="006A31BA" w:rsidR="00DF66D4">
        <w:rPr>
          <w:lang w:val="hr-HR"/>
        </w:rPr>
        <w:tab/>
      </w:r>
      <w:r w:rsidR="006E2E41">
        <w:rPr>
          <w:lang w:val="hr-HR"/>
        </w:rPr>
        <w:tab/>
      </w:r>
      <w:r w:rsidR="006E2E41">
        <w:rPr>
          <w:lang w:val="hr-HR"/>
        </w:rPr>
        <w:tab/>
      </w:r>
      <w:r w:rsidR="00EE26B2">
        <w:rPr>
          <w:lang w:val="hr-HR"/>
        </w:rPr>
        <w:t>S</w:t>
      </w:r>
      <w:r w:rsidR="00B31E91">
        <w:rPr>
          <w:lang w:val="hr-HR"/>
        </w:rPr>
        <w:t>TEČAJN</w:t>
      </w:r>
      <w:r w:rsidR="005C589D">
        <w:rPr>
          <w:lang w:val="hr-HR"/>
        </w:rPr>
        <w:t>A</w:t>
      </w:r>
      <w:r w:rsidRPr="006A31BA" w:rsidR="00DF66D4">
        <w:rPr>
          <w:lang w:val="hr-HR"/>
        </w:rPr>
        <w:t xml:space="preserve"> UPRAVITELJ</w:t>
      </w:r>
      <w:r w:rsidR="005C589D">
        <w:rPr>
          <w:lang w:val="hr-HR"/>
        </w:rPr>
        <w:t>ICA</w:t>
      </w:r>
    </w:p>
    <w:p w:rsidRPr="006A31BA" w:rsidR="00D95E4C" w:rsidRDefault="00D95E4C">
      <w:pPr>
        <w:rPr>
          <w:lang w:val="hr-HR"/>
        </w:rPr>
      </w:pPr>
    </w:p>
    <w:p w:rsidR="00D95E4C" w:rsidRDefault="00D95E4C">
      <w:pPr>
        <w:rPr>
          <w:lang w:val="hr-HR"/>
        </w:rPr>
      </w:pPr>
    </w:p>
    <w:p w:rsidR="00BB093E" w:rsidRDefault="00BB093E">
      <w:pPr>
        <w:rPr>
          <w:lang w:val="hr-HR"/>
        </w:rPr>
      </w:pPr>
    </w:p>
    <w:p w:rsidR="00BB093E" w:rsidRDefault="00BB093E">
      <w:pPr>
        <w:rPr>
          <w:lang w:val="hr-HR"/>
        </w:rPr>
      </w:pPr>
    </w:p>
    <w:p w:rsidRPr="006A31BA" w:rsidR="008E0501" w:rsidRDefault="008E0501">
      <w:pPr>
        <w:rPr>
          <w:lang w:val="hr-HR"/>
        </w:rPr>
      </w:pPr>
    </w:p>
    <w:p w:rsidR="0081322D" w:rsidRDefault="0081322D">
      <w:pPr>
        <w:rPr>
          <w:lang w:val="hr-HR"/>
        </w:rPr>
      </w:pPr>
    </w:p>
    <w:p w:rsidRPr="006A31BA" w:rsidR="006E2E41" w:rsidRDefault="003318C0">
      <w:pPr>
        <w:rPr>
          <w:lang w:val="hr-HR"/>
        </w:rPr>
      </w:pPr>
      <w:r>
        <w:rPr>
          <w:lang w:val="hr-HR"/>
        </w:rPr>
        <w:t xml:space="preserve">                                  </w:t>
      </w:r>
      <w:r w:rsidR="00B31E91">
        <w:rPr>
          <w:lang w:val="hr-HR"/>
        </w:rPr>
        <w:t xml:space="preserve">                              </w:t>
      </w:r>
      <w:r w:rsidRPr="006A31BA">
        <w:rPr>
          <w:lang w:val="hr-HR"/>
        </w:rPr>
        <w:t>ZAPISNIČAR</w:t>
      </w:r>
      <w:r>
        <w:rPr>
          <w:lang w:val="hr-HR"/>
        </w:rPr>
        <w:t xml:space="preserve">KA                     </w:t>
      </w:r>
      <w:r w:rsidR="00B31E91">
        <w:rPr>
          <w:lang w:val="hr-HR"/>
        </w:rPr>
        <w:t xml:space="preserve">  </w:t>
      </w:r>
    </w:p>
    <w:sectPr w:rsidRPr="006A31BA" w:rsidR="006E2E41" w:rsidSect="007843AB">
      <w:headerReference w:type="default" r:id="rId10"/>
      <w:pgSz w:w="11906" w:h="16838"/>
      <w:pgMar w:top="1440" w:right="1106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3BED" w:rsidP="002F3BED" w:rsidRDefault="002F3BED">
      <w:r>
        <w:separator/>
      </w:r>
    </w:p>
  </w:endnote>
  <w:endnote w:type="continuationSeparator" w:id="0">
    <w:p w:rsidR="002F3BED" w:rsidP="002F3BED" w:rsidRDefault="002F3BE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3BED" w:rsidP="002F3BED" w:rsidRDefault="002F3BED">
      <w:r>
        <w:separator/>
      </w:r>
    </w:p>
  </w:footnote>
  <w:footnote w:type="continuationSeparator" w:id="0">
    <w:p w:rsidR="002F3BED" w:rsidP="002F3BED" w:rsidRDefault="002F3BE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F3BED" w:rsidP="002F3BED" w:rsidRDefault="002F3BED">
    <w:pPr>
      <w:jc w:val="right"/>
      <w:rPr>
        <w:lang w:val="hr-HR"/>
      </w:rPr>
    </w:pPr>
    <w:r w:rsidRPr="006A31BA">
      <w:rPr>
        <w:lang w:val="hr-HR"/>
      </w:rPr>
      <w:t>Posl</w:t>
    </w:r>
    <w:r>
      <w:rPr>
        <w:lang w:val="hr-HR"/>
      </w:rPr>
      <w:t>ovni</w:t>
    </w:r>
    <w:r w:rsidRPr="006A31BA">
      <w:rPr>
        <w:lang w:val="hr-HR"/>
      </w:rPr>
      <w:t xml:space="preserve"> br</w:t>
    </w:r>
    <w:r>
      <w:rPr>
        <w:lang w:val="hr-HR"/>
      </w:rPr>
      <w:t>oj:</w:t>
    </w:r>
    <w:r w:rsidRPr="006A31BA">
      <w:rPr>
        <w:lang w:val="hr-HR"/>
      </w:rPr>
      <w:t xml:space="preserve"> </w:t>
    </w:r>
    <w:r w:rsidR="000E37F1">
      <w:rPr>
        <w:lang w:val="hr-HR"/>
      </w:rPr>
      <w:t>4 St-549/2013-515</w:t>
    </w:r>
  </w:p>
  <w:p w:rsidR="002F3BED" w:rsidRDefault="002F3BE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3927"/>
    <w:multiLevelType w:val="hybridMultilevel"/>
    <w:tmpl w:val="60147D36"/>
    <w:lvl w:ilvl="0" w:tplc="CE60E4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66765F"/>
    <w:multiLevelType w:val="hybridMultilevel"/>
    <w:tmpl w:val="9710C8BC"/>
    <w:lvl w:ilvl="0" w:tplc="69D69B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304713"/>
    <w:multiLevelType w:val="hybridMultilevel"/>
    <w:tmpl w:val="A420E926"/>
    <w:lvl w:ilvl="0" w:tplc="10946E9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EF84678"/>
    <w:multiLevelType w:val="hybridMultilevel"/>
    <w:tmpl w:val="0540B4C4"/>
    <w:lvl w:ilvl="0" w:tplc="436ABA0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E216C04"/>
    <w:multiLevelType w:val="hybridMultilevel"/>
    <w:tmpl w:val="311203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D3E13"/>
    <w:rsid w:val="000D538B"/>
    <w:rsid w:val="000E0133"/>
    <w:rsid w:val="000E162C"/>
    <w:rsid w:val="000E37F1"/>
    <w:rsid w:val="0018718D"/>
    <w:rsid w:val="001C6374"/>
    <w:rsid w:val="001E094E"/>
    <w:rsid w:val="001F6B53"/>
    <w:rsid w:val="002306D8"/>
    <w:rsid w:val="002419C8"/>
    <w:rsid w:val="0025149D"/>
    <w:rsid w:val="002A3B38"/>
    <w:rsid w:val="002E2DB4"/>
    <w:rsid w:val="002E2E84"/>
    <w:rsid w:val="002F3BED"/>
    <w:rsid w:val="002F6D5B"/>
    <w:rsid w:val="002F74AE"/>
    <w:rsid w:val="00316308"/>
    <w:rsid w:val="003318C0"/>
    <w:rsid w:val="00336135"/>
    <w:rsid w:val="003622C7"/>
    <w:rsid w:val="003936CA"/>
    <w:rsid w:val="003A585F"/>
    <w:rsid w:val="003B260D"/>
    <w:rsid w:val="004212E0"/>
    <w:rsid w:val="00425391"/>
    <w:rsid w:val="00462D70"/>
    <w:rsid w:val="004F1FCC"/>
    <w:rsid w:val="004F574B"/>
    <w:rsid w:val="00506CCB"/>
    <w:rsid w:val="005262B6"/>
    <w:rsid w:val="00551B54"/>
    <w:rsid w:val="005B6918"/>
    <w:rsid w:val="005C4387"/>
    <w:rsid w:val="005C589D"/>
    <w:rsid w:val="005D4811"/>
    <w:rsid w:val="005F4BF7"/>
    <w:rsid w:val="0064306B"/>
    <w:rsid w:val="00654A51"/>
    <w:rsid w:val="006A31BA"/>
    <w:rsid w:val="006C59C5"/>
    <w:rsid w:val="006E2E41"/>
    <w:rsid w:val="007107B0"/>
    <w:rsid w:val="00711A44"/>
    <w:rsid w:val="00734FEA"/>
    <w:rsid w:val="007843AB"/>
    <w:rsid w:val="00785F0F"/>
    <w:rsid w:val="007B4256"/>
    <w:rsid w:val="008075D5"/>
    <w:rsid w:val="0081322D"/>
    <w:rsid w:val="00827106"/>
    <w:rsid w:val="00836A4E"/>
    <w:rsid w:val="00851792"/>
    <w:rsid w:val="00874F33"/>
    <w:rsid w:val="008A1E6B"/>
    <w:rsid w:val="008D0455"/>
    <w:rsid w:val="008E0501"/>
    <w:rsid w:val="008E784A"/>
    <w:rsid w:val="009056AD"/>
    <w:rsid w:val="00924D6B"/>
    <w:rsid w:val="009A6B4F"/>
    <w:rsid w:val="00A52B3E"/>
    <w:rsid w:val="00A836EB"/>
    <w:rsid w:val="00A86422"/>
    <w:rsid w:val="00AA73C1"/>
    <w:rsid w:val="00AC4A78"/>
    <w:rsid w:val="00AD685D"/>
    <w:rsid w:val="00AF486D"/>
    <w:rsid w:val="00B31E91"/>
    <w:rsid w:val="00B6612F"/>
    <w:rsid w:val="00BB093E"/>
    <w:rsid w:val="00BC3AB4"/>
    <w:rsid w:val="00BD08B5"/>
    <w:rsid w:val="00BF35B2"/>
    <w:rsid w:val="00BF4DF1"/>
    <w:rsid w:val="00C3224F"/>
    <w:rsid w:val="00C5731B"/>
    <w:rsid w:val="00C844C8"/>
    <w:rsid w:val="00C9664A"/>
    <w:rsid w:val="00CB0BC1"/>
    <w:rsid w:val="00D620CE"/>
    <w:rsid w:val="00D62270"/>
    <w:rsid w:val="00D95E4C"/>
    <w:rsid w:val="00DF66D4"/>
    <w:rsid w:val="00E42C37"/>
    <w:rsid w:val="00EE26B2"/>
    <w:rsid w:val="00EF1A51"/>
    <w:rsid w:val="00F06509"/>
    <w:rsid w:val="00F24658"/>
    <w:rsid w:val="00FE196C"/>
    <w:rsid w:val="00FE3686"/>
    <w:rsid w:val="00FE7CBC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link w:val="Tijeloteksta2Char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F4BF7"/>
    <w:pPr>
      <w:ind w:left="720"/>
      <w:contextualSpacing/>
    </w:pPr>
  </w:style>
  <w:style w:type="character" w:styleId="Tijeloteksta2Char" w:customStyle="true">
    <w:name w:val="Tijelo teksta 2 Char"/>
    <w:basedOn w:val="Zadanifontodlomka"/>
    <w:link w:val="Tijeloteksta2"/>
    <w:rsid w:val="005B6918"/>
    <w:rPr>
      <w:rFonts w:ascii="Arial" w:hAnsi="Arial" w:cs="Arial"/>
      <w:sz w:val="22"/>
      <w:szCs w:val="24"/>
      <w:lang w:eastAsia="en-US"/>
    </w:rPr>
  </w:style>
  <w:style w:type="paragraph" w:styleId="Zaglavlje">
    <w:name w:val="header"/>
    <w:basedOn w:val="Normal"/>
    <w:link w:val="ZaglavljeChar"/>
    <w:rsid w:val="002F3BE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2F3BED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2F3BE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2F3BED"/>
    <w:rPr>
      <w:sz w:val="24"/>
      <w:szCs w:val="24"/>
      <w:lang w:val="en-GB" w:eastAsia="en-US"/>
    </w:rPr>
  </w:style>
  <w:style w:type="character" w:styleId="Tekstrezerviranogmjesta">
    <w:name w:val="Placeholder Text"/>
    <w:basedOn w:val="Zadanifontodlomka"/>
    <w:uiPriority w:val="99"/>
    <w:semiHidden/>
    <w:rsid w:val="004F1F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1F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1F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1F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1F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4BF7"/>
    <w:pPr>
      <w:ind w:left="720"/>
      <w:contextualSpacing/>
    </w:pPr>
  </w:style>
  <w:style w:customStyle="1" w:styleId="Tijeloteksta2Char" w:type="character">
    <w:name w:val="Tijelo teksta 2 Char"/>
    <w:basedOn w:val="Zadanifontodlomka"/>
    <w:link w:val="Tijeloteksta2"/>
    <w:rsid w:val="005B6918"/>
    <w:rPr>
      <w:rFonts w:ascii="Arial" w:cs="Arial" w:hAnsi="Arial"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2F3B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F3BED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2F3B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F3BE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F1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7</izvorni_sadrzaj>
    <derivirana_varijabla naziv="DomainObject.Prostorija.Naziv_1">Sudnica 7</derivirana_varijabla>
  </DomainObject.Prostorija.Naziv>
  <DomainObject.Prostorija.Oznaka>
    <izvorni_sadrzaj>Sudnica 7</izvorni_sadrzaj>
    <derivirana_varijabla naziv="DomainObject.Prostorija.Oznaka_1">Sudnica 7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2020.</izvorni_sadrzaj>
    <derivirana_varijabla naziv="DomainObject.StvarniPocetakDatum_1">9. prosinca 2020.</derivirana_varijabla>
  </DomainObject.StvarniPocetakDatum>
  <DomainObject.StvarniZavrsetakDatum>
    <izvorni_sadrzaj>9. prosinca 2020.</izvorni_sadrzaj>
    <derivirana_varijabla naziv="DomainObject.StvarniZavrsetakDatum_1">9. prosinca 2020.</derivirana_varijabla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10:29</izvorni_sadrzaj>
    <derivirana_varijabla naziv="DomainObject.PlaniraniZavrsetakVrijeme_1">10:29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St-549/2013-311</izvorni_sadrzaj>
    <derivirana_varijabla naziv="DomainObject.Zapisnik.Oznaka_1">St-549/2013-311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na TS ZG, pomoćni u ref od 31.5.2019.
- prvi i zadnji svezak u pisarnici od 19.7.2019.; č.p.</izvorni_sadrzaj>
    <derivirana_varijabla naziv="DomainObject.Predmet.Opis_1">original na TS ZG, pomoćni u ref od 31.5.2019.
- prvi i zadnji svezak u pisarnici od 19.7.2019.; č.p.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St-549/2013</izvorni_sadrzaj>
    <derivirana_varijabla naziv="DomainObject.Predmet.OznakaBroj_1">St-549/2013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ZADARKOMERC d.o.o. u stečaju Zadar zastupanog po punomoćniku Marica Nekić</izvorni_sadrzaj>
    <derivirana_varijabla naziv="DomainObject.Predmet.ProtustrankaFormated_1">  ZADARKOMERC d.o.o. u stečaju Zadar zastupanog po punomoćniku Marica Nekić</derivirana_varijabla>
  </DomainObject.Predmet.ProtustrankaFormated>
  <DomainObject.Predmet.ProtustrankaFormatedOIB>
    <izvorni_sadrzaj>  ZADARKOMERC d.o.o. u stečaju Zadar, OIB 39346589462 zastupanog po punomoćniku Marica Nekić</izvorni_sadrzaj>
    <derivirana_varijabla naziv="DomainObject.Predmet.ProtustrankaFormatedOIB_1">  ZADARKOMERC d.o.o. u stečaju Zadar, OIB 39346589462 zastupanog po punomoćniku Marica Nekić</derivirana_varijabla>
  </DomainObject.Predmet.ProtustrankaFormatedOIB>
  <DomainObject.Predmet.ProtustrankaFormatedWithAdress>
    <izvorni_sadrzaj> ZADARKOMERC d.o.o. u stečaju Zadar, Stadionska 2, 23000 Zadar zastupanog po punomoćniku Marica Nekić</izvorni_sadrzaj>
    <derivirana_varijabla naziv="DomainObject.Predmet.ProtustrankaFormatedWithAdress_1"> ZADARKOMERC d.o.o. u stečaju Zadar, Stadionska 2, 23000 Zadar zastupanog po punomoćniku Marica Nekić</derivirana_varijabla>
  </DomainObject.Predmet.ProtustrankaFormatedWithAdress>
  <DomainObject.Predmet.ProtustrankaFormatedWithAdressOIB>
    <izvorni_sadrzaj> ZADARKOMERC d.o.o. u stečaju Zadar, OIB 39346589462, Stadionska 2, 23000 Zadar zastupanog po punomoćniku Marica Nekić</izvorni_sadrzaj>
    <derivirana_varijabla naziv="DomainObject.Predmet.ProtustrankaFormatedWithAdressOIB_1"> ZADARKOMERC d.o.o. u stečaju Zadar, OIB 39346589462, Stadionska 2, 23000 Zadar zastupanog po punomoćniku Marica Nekić</derivirana_varijabla>
  </DomainObject.Predmet.ProtustrankaFormatedWithAdressOIB>
  <DomainObject.Predmet.ProtustrankaWithAdress>
    <izvorni_sadrzaj>ZADARKOMERC d.o.o. u stečaju Zadar Stadionska 2, 23000 Zadar</izvorni_sadrzaj>
    <derivirana_varijabla naziv="DomainObject.Predmet.ProtustrankaWithAdress_1">ZADARKOMERC d.o.o. u stečaju Zadar Stadionska 2, 23000 Zadar</derivirana_varijabla>
  </DomainObject.Predmet.ProtustrankaWithAdress>
  <DomainObject.Predmet.ProtustrankaWithAdressOIB>
    <izvorni_sadrzaj>ZADARKOMERC d.o.o. u stečaju Zadar, OIB 39346589462, Stadionska 2, 23000 Zadar</izvorni_sadrzaj>
    <derivirana_varijabla naziv="DomainObject.Predmet.ProtustrankaWithAdressOIB_1">ZADARKOMERC d.o.o. u stečaju Zadar, OIB 39346589462, Stadionska 2, 23000 Zadar</derivirana_varijabla>
  </DomainObject.Predmet.ProtustrankaWithAdressOIB>
  <DomainObject.Predmet.ProtustrankaNazivFormated>
    <izvorni_sadrzaj>ZADARKOMERC d.o.o. u stečaju Zadar</izvorni_sadrzaj>
    <derivirana_varijabla naziv="DomainObject.Predmet.ProtustrankaNazivFormated_1">ZADARKOMERC d.o.o. u stečaju Zadar</derivirana_varijabla>
  </DomainObject.Predmet.ProtustrankaNazivFormated>
  <DomainObject.Predmet.ProtustrankaNazivFormatedOIB>
    <izvorni_sadrzaj>ZADARKOMERC d.o.o. u stečaju Zadar, OIB 39346589462</izvorni_sadrzaj>
    <derivirana_varijabla naziv="DomainObject.Predmet.ProtustrankaNazivFormatedOIB_1">ZADARKOMERC d.o.o. u stečaju Zadar, OIB 39346589462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CROATIA BANKA, dioničko društvo; GLUMINA BANKA d.d. Zagreb</izvorni_sadrzaj>
    <derivirana_varijabla naziv="DomainObject.Predmet.StrankaFormated_1">  HYPO ALPE-ADRIA-BANK dioničko društvo; CROATIA BANKA, dioničko društvo; GLUMINA BANKA d.d. Zagreb</derivirana_varijabla>
  </DomainObject.Predmet.StrankaFormated>
  <DomainObject.Predmet.StrankaFormatedOIB>
    <izvorni_sadrzaj>  HYPO ALPE-ADRIA-BANK dioničko društvo, OIB 14036333877; CROATIA BANKA, dioničko društvo, OIB 32247795989; GLUMINA BANKA d.d. Zagreb, OIB 08280641381</izvorni_sadrzaj>
    <derivirana_varijabla naziv="DomainObject.Predmet.StrankaFormatedOIB_1">  HYPO ALPE-ADRIA-BANK dioničko društvo, OIB 14036333877; CROATIA BANKA, dioničko društvo, OIB 32247795989; GLUMINA BANKA d.d. Zagreb, OIB 08280641381</derivirana_varijabla>
  </DomainObject.Predmet.StrankaFormatedOIB>
  <DomainObject.Predmet.StrankaFormatedWithAdress>
    <izvorni_sadrzaj> HYPO ALPE-ADRIA-BANK dioničko društvo, Slavonska avenija 6, 10000 Zagreb; CROATIA BANKA, dioničko društvo, Kvaternikov Trg 9, 10000 Zagreb; GLUMINA BANKA d.d. Zagreb</izvorni_sadrzaj>
    <derivirana_varijabla naziv="DomainObject.Predmet.StrankaFormatedWithAdress_1"> HYPO ALPE-ADRIA-BANK dioničko društvo, Slavonska avenija 6, 10000 Zagreb; CROATIA BANKA, dioničko društvo, Kvaternikov Trg 9, 10000 Zagreb; GLUMINA BANKA d.d. Zagreb</derivirana_varijabla>
  </DomainObject.Predmet.StrankaFormatedWithAdress>
  <DomainObject.Predmet.StrankaFormatedWithAdressOIB>
    <izvorni_sadrzaj> HYPO ALPE-ADRIA-BANK dioničko društvo, OIB 14036333877, Slavonska avenija 6, 10000 Zagreb; CROATIA BANKA, dioničko društvo, OIB 32247795989, Kvaternikov Trg 9, 10000 Zagreb; GLUMINA BANKA d.d. Zagreb, OIB 08280641381</izvorni_sadrzaj>
    <derivirana_varijabla naziv="DomainObject.Predmet.StrankaFormatedWithAdressOIB_1"> HYPO ALPE-ADRIA-BANK dioničko društvo, OIB 14036333877, Slavonska avenija 6, 10000 Zagreb; CROATIA BANKA, dioničko društvo, OIB 32247795989, Kvaternikov Trg 9, 10000 Zagreb; GLUMINA BANKA d.d. Zagreb, OIB 08280641381</derivirana_varijabla>
  </DomainObject.Predmet.StrankaFormatedWithAdressOIB>
  <DomainObject.Predmet.StrankaWithAdress>
    <izvorni_sadrzaj>HYPO ALPE-ADRIA-BANK dioničko društvo Slavonska avenija 6,10000 Zagreb,CROATIA BANKA, dioničko društvo Kvaternikov Trg 9,10000 Zagreb,GLUMINA BANKA d.d. Zagreb </izvorni_sadrzaj>
    <derivirana_varijabla naziv="DomainObject.Predmet.StrankaWithAdress_1">HYPO ALPE-ADRIA-BANK dioničko društvo Slavonska avenija 6,10000 Zagreb,CROATIA BANKA, dioničko društvo Kvaternikov Trg 9,10000 Zagreb,GLUMINA BANKA d.d. Zagreb </derivirana_varijabla>
  </DomainObject.Predmet.StrankaWithAdress>
  <DomainObject.Predmet.StrankaWithAdressOIB>
    <izvorni_sadrzaj>HYPO ALPE-ADRIA-BANK dioničko društvo, OIB 14036333877, Slavonska avenija 6,10000 Zagreb,CROATIA BANKA, dioničko društvo, OIB 32247795989, Kvaternikov Trg 9,10000 Zagreb,GLUMINA BANKA d.d. Zagreb, OIB 08280641381</izvorni_sadrzaj>
    <derivirana_varijabla naziv="DomainObject.Predmet.StrankaWithAdressOIB_1">HYPO ALPE-ADRIA-BANK dioničko društvo, OIB 14036333877, Slavonska avenija 6,10000 Zagreb,CROATIA BANKA, dioničko društvo, OIB 32247795989, Kvaternikov Trg 9,10000 Zagreb,GLUMINA BANKA d.d. Zagreb, OIB 08280641381</derivirana_varijabla>
  </DomainObject.Predmet.StrankaWithAdressOIB>
  <DomainObject.Predmet.StrankaNazivFormated>
    <izvorni_sadrzaj>HYPO ALPE-ADRIA-BANK dioničko društvo,CROATIA BANKA, dioničko društvo,GLUMINA BANKA d.d. Zagreb</izvorni_sadrzaj>
    <derivirana_varijabla naziv="DomainObject.Predmet.StrankaNazivFormated_1">HYPO ALPE-ADRIA-BANK dioničko društvo,CROATIA BANKA, dioničko društvo,GLUMINA BANKA d.d. Zagreb</derivirana_varijabla>
  </DomainObject.Predmet.StrankaNazivFormated>
  <DomainObject.Predmet.StrankaNazivFormatedOIB>
    <izvorni_sadrzaj>HYPO ALPE-ADRIA-BANK dioničko društvo, OIB 14036333877,CROATIA BANKA, dioničko društvo, OIB 32247795989,GLUMINA BANKA d.d. Zagreb, OIB 08280641381</izvorni_sadrzaj>
    <derivirana_varijabla naziv="DomainObject.Predmet.StrankaNazivFormatedOIB_1">HYPO ALPE-ADRIA-BANK dioničko društvo, OIB 14036333877,CROATIA BANKA, dioničko društvo, OIB 32247795989,GLUMINA BANKA d.d. Zagreb, OIB 08280641381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HYPO ALPE-ADRIA-BANK dioničko društvo</item>
      <item>CROATIA BANKA, dioničko društvo</item>
      <item>GLUMINA BANKA d.d. Zagreb</item>
    </izvorni_sadrzaj>
    <derivirana_varijabla naziv="DomainObject.Predmet.StrankaListFormated_1">
      <item>HYPO ALPE-ADRIA-BANK dioničko društvo</item>
      <item>CROATIA BANKA, dioničko društvo</item>
      <item>GLUMINA BANKA d.d. Zagreb</item>
    </derivirana_varijabla>
  </DomainObject.Predmet.StrankaListFormated>
  <DomainObject.Predmet.StrankaList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FormatedOIB>
  <DomainObject.Predmet.StrankaListFormatedWithAdress>
    <izvorni_sadrzaj>
      <item>HYPO ALPE-ADRIA-BANK dioničko društvo, Slavonska avenija 6, 10000 Zagreb</item>
      <item>CROATIA BANKA, dioničko društvo, Kvaternikov Trg 9, 10000 Zagreb</item>
      <item>GLUMINA BANKA d.d. Zagreb</item>
    </izvorni_sadrzaj>
    <derivirana_varijabla naziv="DomainObject.Predmet.StrankaListFormatedWithAdress_1">
      <item>HYPO ALPE-ADRIA-BANK dioničko društvo, Slavonska avenija 6, 10000 Zagreb</item>
      <item>CROATIA BANKA, dioničko društvo, Kvaternikov Trg 9, 10000 Zagreb</item>
      <item>GLUMINA BANKA d.d.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izvorni_sadrzaj>
    <derivirana_varijabla naziv="DomainObject.Predmet.StrankaListFormatedWithAdressOIB_1"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derivirana_varijabla>
  </DomainObject.Predmet.StrankaListFormatedWithAdressOIB>
  <DomainObject.Predmet.StrankaListNazivFormated>
    <izvorni_sadrzaj>
      <item>HYPO ALPE-ADRIA-BANK dioničko društvo</item>
      <item>CROATIA BANKA, dioničko društvo</item>
      <item>GLUMINA BANKA d.d. Zagreb</item>
    </izvorni_sadrzaj>
    <derivirana_varijabla naziv="DomainObject.Predmet.StrankaListNazivFormated_1">
      <item>HYPO ALPE-ADRIA-BANK dioničko društvo</item>
      <item>CROATIA BANKA, dioničko društvo</item>
      <item>GLUMINA BANKA d.d. Zagreb</item>
    </derivirana_varijabla>
  </DomainObject.Predmet.StrankaListNazivFormated>
  <DomainObject.Predmet.StrankaListNaziv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Naziv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NazivFormatedOIB>
  <DomainObject.Predmet.ProtuStrankaListFormated>
    <izvorni_sadrzaj>
      <item>ZADARKOMERC d.o.o. u stečaju Zadar zastupanog po punomoćniku Marica Nekić</item>
    </izvorni_sadrzaj>
    <derivirana_varijabla naziv="DomainObject.Predmet.ProtuStrankaListFormated_1">
      <item>ZADARKOMERC d.o.o. u stečaju Zadar zastupanog po punomoćniku Marica Nekić</item>
    </derivirana_varijabla>
  </DomainObject.Predmet.ProtuStrankaListFormated>
  <DomainObject.Predmet.ProtuStrankaListFormatedOIB>
    <izvorni_sadrzaj>
      <item>ZADARKOMERC d.o.o. u stečaju Zadar, OIB 39346589462 zastupanog po punomoćniku Marica Nekić</item>
    </izvorni_sadrzaj>
    <derivirana_varijabla naziv="DomainObject.Predmet.ProtuStrankaListFormatedOIB_1">
      <item>ZADARKOMERC d.o.o. u stečaju Zadar, OIB 39346589462 zastupanog po punomoćniku Marica Nekić</item>
    </derivirana_varijabla>
  </DomainObject.Predmet.ProtuStrankaListFormatedOIB>
  <DomainObject.Predmet.ProtuStrankaListFormatedWithAdress>
    <izvorni_sadrzaj>
      <item>ZADARKOMERC d.o.o. u stečaju Zadar, Stadionska 2, 23000 Zadar zastupanog po punomoćniku Marica Nekić</item>
    </izvorni_sadrzaj>
    <derivirana_varijabla naziv="DomainObject.Predmet.ProtuStrankaListFormatedWithAdress_1">
      <item>ZADARKOMERC d.o.o. u stečaju Zadar, Stadionska 2, 23000 Zadar zastupanog po punomoćniku Marica Nekić</item>
    </derivirana_varijabla>
  </DomainObject.Predmet.ProtuStrankaListFormatedWithAdress>
  <DomainObject.Predmet.ProtuStrankaListFormatedWithAdressOIB>
    <izvorni_sadrzaj>
      <item>ZADARKOMERC d.o.o. u stečaju Zadar, OIB 39346589462, Stadionska 2, 23000 Zadar zastupanog po punomoćniku Marica Nekić</item>
    </izvorni_sadrzaj>
    <derivirana_varijabla naziv="DomainObject.Predmet.ProtuStrankaListFormatedWithAdressOIB_1">
      <item>ZADARKOMERC d.o.o. u stečaju Zadar, OIB 39346589462, Stadionska 2, 23000 Zadar zastupanog po punomoćniku Marica Nekić</item>
    </derivirana_varijabla>
  </DomainObject.Predmet.ProtuStrankaListFormatedWithAdressOIB>
  <DomainObject.Predmet.ProtuStrankaListNazivFormated>
    <izvorni_sadrzaj>
      <item>ZADARKOMERC d.o.o. u stečaju Zadar</item>
    </izvorni_sadrzaj>
    <derivirana_varijabla naziv="DomainObject.Predmet.ProtuStrankaListNazivFormated_1">
      <item>ZADARKOMERC d.o.o. u stečaju Zadar</item>
    </derivirana_varijabla>
  </DomainObject.Predmet.ProtuStrankaListNazivFormated>
  <DomainObject.Predmet.ProtuStrankaListNazivFormatedOIB>
    <izvorni_sadrzaj>
      <item>ZADARKOMERC d.o.o. u stečaju Zadar, OIB 39346589462</item>
    </izvorni_sadrzaj>
    <derivirana_varijabla naziv="DomainObject.Predmet.ProtuStrankaListNazivFormatedOIB_1">
      <item>ZADARKOMERC d.o.o. u stečaju Zadar, OIB 39346589462</item>
    </derivirana_varijabla>
  </DomainObject.Predmet.ProtuStrankaListNazivFormatedOIB>
  <DomainObject.Predmet.OstaliListFormated>
    <izvorni_sadrzaj>
      <item>JOŠKO JURIŠIĆ</item>
      <item>RUČEVIĆ VJEŠTAČENJA d.o.o.</item>
      <item>Marica Nekić punomoćnik sudionika u postupku ZADARKOMERC d.o.o. u stečaju Zadar</item>
      <item>Ivo Staničić</item>
      <item>Jadre Strika</item>
    </izvorni_sadrzaj>
    <derivirana_varijabla naziv="DomainObject.Predmet.OstaliListFormated_1">
      <item>JOŠKO JURIŠIĆ</item>
      <item>RUČEVIĆ VJEŠTAČENJA d.o.o.</item>
      <item>Marica Nekić punomoćnik sudionika u postupku ZADARKOMERC d.o.o. u stečaju Zadar</item>
      <item>Ivo Staničić</item>
      <item>Jadre Strika</item>
    </derivirana_varijabla>
  </DomainObject.Predmet.OstaliListFormated>
  <DomainObject.Predmet.OstaliListFormatedOIB>
    <izvorni_sadrzaj>
      <item>JOŠKO JURIŠIĆ</item>
      <item>RUČEVIĆ VJEŠTAČENJA d.o.o., OIB 30407096779</item>
      <item>Marica Nekić punomoćnik sudionika u postupku ZADARKOMERC d.o.o. u stečaju Zadar</item>
      <item>Ivo Staničić, OIB 85822600059</item>
      <item>Jadre Strika, OIB 74619254241</item>
    </izvorni_sadrzaj>
    <derivirana_varijabla naziv="DomainObject.Predmet.OstaliListFormatedOIB_1">
      <item>JOŠKO JURIŠIĆ</item>
      <item>RUČEVIĆ VJEŠTAČENJA d.o.o., OIB 30407096779</item>
      <item>Marica Nekić punomoćnik sudionika u postupku ZADARKOMERC d.o.o. u stečaju Zadar</item>
      <item>Ivo Staničić, OIB 85822600059</item>
      <item>Jadre Strika, OIB 74619254241</item>
    </derivirana_varijabla>
  </DomainObject.Predmet.OstaliListFormatedOIB>
  <DomainObject.Predmet.OstaliListFormatedWithAdress>
    <izvorni_sadrzaj>
      <item>JOŠKO JURIŠIĆ, SREBRENJAK, 10000 Zagreb</item>
      <item>RUČEVIĆ VJEŠTAČENJA d.o.o., Ulica kneza Ljudevita Posavskog 34 a, 10000 Zagreb</item>
      <item>Marica Nekić punomoćnik sudionika u postupku ZADARKOMERC d.o.o. u stečaju Zadar</item>
      <item>Ivo Staničić, Ivana Gundulića 26 A/II, 21000 Split</item>
      <item>Jadre Strika, Klaićeva 9, 23000 Zadar</item>
    </izvorni_sadrzaj>
    <derivirana_varijabla naziv="DomainObject.Predmet.OstaliListFormatedWithAdress_1">
      <item>JOŠKO JURIŠIĆ, SREBRENJAK, 10000 Zagreb</item>
      <item>RUČEVIĆ VJEŠTAČENJA d.o.o., Ulica kneza Ljudevita Posavskog 34 a, 10000 Zagreb</item>
      <item>Marica Nekić punomoćnik sudionika u postupku ZADARKOMERC d.o.o. u stečaju Zadar</item>
      <item>Ivo Staničić, Ivana Gundulića 26 A/II, 21000 Split</item>
      <item>Jadre Strika, Klaićeva 9, 23000 Zadar</item>
    </derivirana_varijabla>
  </DomainObject.Predmet.OstaliListFormatedWithAdress>
  <DomainObject.Predmet.OstaliListFormatedWithAdressOIB>
    <izvorni_sadrzaj>
      <item>JOŠKO JURIŠIĆ, SREBRENJAK, 10000 Zagreb</item>
      <item>RUČEVIĆ VJEŠTAČENJA d.o.o., OIB 30407096779, Ulica kneza Ljudevita Posavskog 34 a, 10000 Zagreb</item>
      <item>Marica Nekić punomoćnik sudionika u postupku ZADARKOMERC d.o.o. u stečaju Zadar</item>
      <item>Ivo Staničić, OIB 85822600059, Ivana Gundulića 26 A/II, 21000 Split</item>
      <item>Jadre Strika, OIB 74619254241, Klaićeva 9, 23000 Zadar</item>
    </izvorni_sadrzaj>
    <derivirana_varijabla naziv="DomainObject.Predmet.OstaliListFormatedWithAdressOIB_1">
      <item>JOŠKO JURIŠIĆ, SREBRENJAK, 10000 Zagreb</item>
      <item>RUČEVIĆ VJEŠTAČENJA d.o.o., OIB 30407096779, Ulica kneza Ljudevita Posavskog 34 a, 10000 Zagreb</item>
      <item>Marica Nekić punomoćnik sudionika u postupku ZADARKOMERC d.o.o. u stečaju Zadar</item>
      <item>Ivo Staničić, OIB 85822600059, Ivana Gundulića 26 A/II, 21000 Split</item>
      <item>Jadre Strika, OIB 74619254241, Klaićeva 9, 23000 Zadar</item>
    </derivirana_varijabla>
  </DomainObject.Predmet.OstaliListFormatedWithAdressOIB>
  <DomainObject.Predmet.OstaliListNazivFormated>
    <izvorni_sadrzaj>
      <item>JOŠKO JURIŠIĆ</item>
      <item>RUČEVIĆ VJEŠTAČENJA d.o.o.</item>
      <item>Marica Nekić</item>
      <item>Ivo Staničić</item>
      <item>Jadre Strika</item>
    </izvorni_sadrzaj>
    <derivirana_varijabla naziv="DomainObject.Predmet.OstaliListNazivFormated_1">
      <item>JOŠKO JURIŠIĆ</item>
      <item>RUČEVIĆ VJEŠTAČENJA d.o.o.</item>
      <item>Marica Nekić</item>
      <item>Ivo Staničić</item>
      <item>Jadre Strika</item>
    </derivirana_varijabla>
  </DomainObject.Predmet.OstaliListNazivFormated>
  <DomainObject.Predmet.OstaliListNazivFormatedOIB>
    <izvorni_sadrzaj>
      <item>JOŠKO JURIŠIĆ</item>
      <item>RUČEVIĆ VJEŠTAČENJA d.o.o., OIB 30407096779</item>
      <item>Marica Nekić</item>
      <item>Ivo Staničić, OIB 85822600059</item>
      <item>Jadre Strika, OIB 74619254241</item>
    </izvorni_sadrzaj>
    <derivirana_varijabla naziv="DomainObject.Predmet.OstaliListNazivFormatedOIB_1">
      <item>JOŠKO JURIŠIĆ</item>
      <item>RUČEVIĆ VJEŠTAČENJA d.o.o., OIB 30407096779</item>
      <item>Marica Nekić</item>
      <item>Ivo Staničić, OIB 85822600059</item>
      <item>Jadre Strika, OIB 74619254241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St-549/2013-311</izvorni_sadrzaj>
    <derivirana_varijabla naziv="DomainObject.PoslovniBrojDokumenta_1">St-549/2013-311</derivirana_varijabla>
  </DomainObject.PoslovniBrojDokumenta>
  <DomainObject.Predmet.StrankaIDrugi>
    <izvorni_sadrzaj>GLUMINA BANKA d.d. Zagreb i dr.</izvorni_sadrzaj>
    <derivirana_varijabla naziv="DomainObject.Predmet.StrankaIDrugi_1">GLUMINA BANKA d.d. Zagreb i dr.</derivirana_varijabla>
  </DomainObject.Predmet.StrankaIDrugi>
  <DomainObject.Predmet.ProtustrankaIDrugi>
    <izvorni_sadrzaj>ZADARKOMERC d.o.o. u stečaju Zadar</izvorni_sadrzaj>
    <derivirana_varijabla naziv="DomainObject.Predmet.ProtustrankaIDrugi_1">ZADARKOMERC d.o.o. u stečaju Zadar</derivirana_varijabla>
  </DomainObject.Predmet.ProtustrankaIDrugi>
  <DomainObject.Predmet.StrankaIDrugiAdressOIB>
    <izvorni_sadrzaj>GLUMINA BANKA d.d. Zagreb, OIB 08280641381 i dr.</izvorni_sadrzaj>
    <derivirana_varijabla naziv="DomainObject.Predmet.StrankaIDrugiAdressOIB_1">GLUMINA BANKA d.d. Zagreb, OIB 08280641381 i dr.</derivirana_varijabla>
  </DomainObject.Predmet.StrankaIDrugiAdressOIB>
  <DomainObject.Predmet.ProtustrankaIDrugiAdressOIB>
    <izvorni_sadrzaj>ZADARKOMERC d.o.o. u stečaju Zadar, OIB 39346589462, Stadionska 2, 23000 Zadar</izvorni_sadrzaj>
    <derivirana_varijabla naziv="DomainObject.Predmet.ProtustrankaIDrugiAdressOIB_1">ZADARKOMERC d.o.o. u stečaju Zadar, OIB 39346589462, Stadionska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CROATIA BANKA, dioničko društvo</item>
      <item>JOŠKO JURIŠIĆ</item>
      <item>GLUMINA BANKA d.d. Zagreb</item>
      <item>ZADARKOMERC d.o.o. u stečaju Zadar</item>
      <item>RUČEVIĆ VJEŠTAČENJA d.o.o.</item>
      <item>Marica Nekić</item>
      <item>Ivo Staničić</item>
      <item>Jadre Strika</item>
    </izvorni_sadrzaj>
    <derivirana_varijabla naziv="DomainObject.Predmet.SudioniciListNaziv_1">
      <item>HYPO ALPE-ADRIA-BANK dioničko društvo</item>
      <item>CROATIA BANKA, dioničko društvo</item>
      <item>JOŠKO JURIŠIĆ</item>
      <item>GLUMINA BANKA d.d. Zagreb</item>
      <item>ZADARKOMERC d.o.o. u stečaju Zadar</item>
      <item>RUČEVIĆ VJEŠTAČENJA d.o.o.</item>
      <item>Marica Nekić</item>
      <item>Ivo Staničić</item>
      <item>Jadre Strika</item>
    </derivirana_varijabla>
  </DomainObject.Predmet.SudioniciListNaziv>
  <DomainObject.Predmet.SudioniciListAdressOIB>
    <izvorni_sadrzaj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  <item>RUČEVIĆ VJEŠTAČENJA d.o.o., OIB 30407096779, Ulica kneza Ljudevita Posavskog 34 a,10000 Zagreb</item>
      <item>Marica Nekić</item>
      <item>Ivo Staničić, OIB 85822600059, Ivana Gundulića 26 A/II,21000 Split</item>
      <item>Jadre Strika, OIB 74619254241, Klaićeva 9,23000 Zadar</item>
    </izvorni_sadrzaj>
    <derivirana_varijabla naziv="DomainObject.Predmet.SudioniciListAdressOIB_1"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  <item>RUČEVIĆ VJEŠTAČENJA d.o.o., OIB 30407096779, Ulica kneza Ljudevita Posavskog 34 a,10000 Zagreb</item>
      <item>Marica Nekić</item>
      <item>Ivo Staničić, OIB 85822600059, Ivana Gundulića 26 A/II,21000 Split</item>
      <item>Jadre Strika, OIB 74619254241, Klaićeva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32247795989</item>
      <item>, OIB null</item>
      <item>, OIB 08280641381</item>
      <item>, OIB 39346589462</item>
      <item>, OIB 30407096779</item>
      <item>, OIB null</item>
      <item>, OIB 85822600059</item>
      <item>, OIB 74619254241</item>
    </izvorni_sadrzaj>
    <derivirana_varijabla naziv="DomainObject.Predmet.SudioniciListNazivOIB_1">
      <item>, OIB 14036333877</item>
      <item>, OIB 32247795989</item>
      <item>, OIB null</item>
      <item>, OIB 08280641381</item>
      <item>, OIB 39346589462</item>
      <item>, OIB 30407096779</item>
      <item>, OIB null</item>
      <item>, OIB 85822600059</item>
      <item>, OIB 74619254241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2012.</izvorni_sadrzaj>
    <derivirana_varijabla naziv="DomainObject.Predmet.DatumZadnjeOdrzaneSudskeRadnje_1">19. prosinca 2012.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kolovoza 2002.</izvorni_sadrzaj>
    <derivirana_varijabla naziv="DomainObject.Predmet.DatumPocetkaProcesa_1">7. kolovoza 2002.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0E805-B065-41DE-891D-6004893656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2802</properties:Characters>
  <properties:Lines>78</properties:Lines>
  <properties:Paragraphs>27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2020-12-08T13:00:00Z</dcterms:created>
  <dc:creator>Ardena Bajlo</dc:creator>
  <cp:lastModifiedBy>Kristina Njegovan</cp:lastModifiedBy>
  <cp:lastPrinted>2020-12-09T09:07:00Z</cp:lastPrinted>
  <dcterms:modified xmlns:xsi="http://www.w3.org/2001/XMLSchema-instance" xsi:type="dcterms:W3CDTF">2020-12-09T09:29:00Z</dcterms:modified>
  <cp:revision>7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St-549/2013-311 / Zapisnik - Ročište za diobu kupovnine (4St-549-13 dioba kupovnine,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